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Ind w:w="-432" w:type="dxa"/>
        <w:tblLook w:val="01E0"/>
      </w:tblPr>
      <w:tblGrid>
        <w:gridCol w:w="4159"/>
        <w:gridCol w:w="4973"/>
      </w:tblGrid>
      <w:tr w:rsidR="0095560B" w:rsidRPr="00A03ED7" w:rsidTr="00C9145B">
        <w:trPr>
          <w:trHeight w:val="1560"/>
          <w:jc w:val="center"/>
        </w:trPr>
        <w:tc>
          <w:tcPr>
            <w:tcW w:w="4159" w:type="dxa"/>
          </w:tcPr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spacing w:val="-16"/>
                <w:szCs w:val="22"/>
              </w:rPr>
            </w:pPr>
            <w:permStart w:id="0" w:edGrp="everyone"/>
            <w:r w:rsidRPr="00A03ED7">
              <w:rPr>
                <w:rFonts w:ascii="Times New Roman" w:hAnsi="Times New Roman"/>
                <w:spacing w:val="-16"/>
                <w:szCs w:val="22"/>
              </w:rPr>
              <w:t>TẬP ĐOÀN  CÔNG NGHIỆP</w:t>
            </w:r>
          </w:p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spacing w:val="-16"/>
                <w:szCs w:val="24"/>
              </w:rPr>
            </w:pPr>
            <w:r w:rsidRPr="00A03ED7">
              <w:rPr>
                <w:rFonts w:ascii="Times New Roman" w:hAnsi="Times New Roman"/>
                <w:spacing w:val="-16"/>
                <w:szCs w:val="24"/>
              </w:rPr>
              <w:t>THAN-KHOÁNG SẢN VIỆT NAM</w:t>
            </w:r>
          </w:p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b/>
                <w:spacing w:val="-16"/>
                <w:w w:val="85"/>
                <w:szCs w:val="24"/>
              </w:rPr>
            </w:pPr>
            <w:r w:rsidRPr="00A03ED7">
              <w:rPr>
                <w:rFonts w:ascii="Times New Roman" w:hAnsi="Times New Roman"/>
                <w:b/>
                <w:spacing w:val="-16"/>
                <w:w w:val="85"/>
                <w:szCs w:val="24"/>
              </w:rPr>
              <w:t>CÔNG TY CỔ PHẦN THAN HÀ TU</w:t>
            </w:r>
            <w:r w:rsidRPr="00A03ED7">
              <w:rPr>
                <w:rFonts w:ascii="Times New Roman" w:hAnsi="Times New Roman"/>
                <w:spacing w:val="-16"/>
                <w:w w:val="85"/>
                <w:szCs w:val="24"/>
              </w:rPr>
              <w:t>-</w:t>
            </w:r>
            <w:r w:rsidRPr="00A03ED7">
              <w:rPr>
                <w:rFonts w:ascii="Times New Roman" w:hAnsi="Times New Roman"/>
                <w:b/>
                <w:spacing w:val="-16"/>
                <w:w w:val="85"/>
                <w:szCs w:val="24"/>
              </w:rPr>
              <w:t>VINACOMIN</w:t>
            </w:r>
          </w:p>
          <w:p w:rsidR="00B417A5" w:rsidRPr="00A03ED7" w:rsidRDefault="000C2A0D" w:rsidP="00B417A5">
            <w:pPr>
              <w:ind w:right="-144"/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0C2A0D">
              <w:rPr>
                <w:rFonts w:ascii="Times New Roman" w:hAnsi="Times New Roman"/>
                <w:noProof/>
                <w:sz w:val="36"/>
                <w:lang w:val="en-US"/>
              </w:rPr>
              <w:pict>
                <v:line id="_x0000_s1035" style="position:absolute;left:0;text-align:left;z-index:251660800" from="37.4pt,.5pt" to="166.9pt,.5pt"/>
              </w:pict>
            </w:r>
          </w:p>
          <w:p w:rsidR="0095560B" w:rsidRPr="00A03ED7" w:rsidRDefault="00B417A5" w:rsidP="004E1F32">
            <w:pPr>
              <w:ind w:right="-144"/>
              <w:jc w:val="center"/>
              <w:rPr>
                <w:sz w:val="28"/>
              </w:rPr>
            </w:pPr>
            <w:r w:rsidRPr="00A03ED7">
              <w:rPr>
                <w:rFonts w:ascii="Times New Roman" w:hAnsi="Times New Roman"/>
                <w:sz w:val="26"/>
              </w:rPr>
              <w:t xml:space="preserve">Số: </w:t>
            </w:r>
            <w:r w:rsidR="004E1F32">
              <w:rPr>
                <w:rFonts w:ascii="Times New Roman" w:hAnsi="Times New Roman"/>
                <w:sz w:val="26"/>
              </w:rPr>
              <w:t>2368</w:t>
            </w:r>
            <w:r w:rsidRPr="00A03ED7">
              <w:rPr>
                <w:rFonts w:ascii="Times New Roman" w:hAnsi="Times New Roman"/>
                <w:sz w:val="26"/>
              </w:rPr>
              <w:t>/QĐ - VHTC</w:t>
            </w:r>
          </w:p>
        </w:tc>
        <w:tc>
          <w:tcPr>
            <w:tcW w:w="4973" w:type="dxa"/>
          </w:tcPr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A03ED7">
              <w:rPr>
                <w:rFonts w:ascii="Times New Roman" w:hAnsi="Times New Roman"/>
                <w:b/>
                <w:spacing w:val="-8"/>
                <w:szCs w:val="22"/>
              </w:rPr>
              <w:t>CỘNG HOÀ XÃ HỘI CHỦ NGHĨA VIỆT NAM</w:t>
            </w:r>
          </w:p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b/>
                <w:spacing w:val="-8"/>
                <w:sz w:val="26"/>
              </w:rPr>
            </w:pPr>
            <w:r w:rsidRPr="00A03ED7">
              <w:rPr>
                <w:rFonts w:ascii="Times New Roman" w:hAnsi="Times New Roman"/>
                <w:b/>
                <w:spacing w:val="-8"/>
                <w:sz w:val="26"/>
              </w:rPr>
              <w:t>Độc lập - Tự do - Hạnh phúc</w:t>
            </w:r>
          </w:p>
          <w:p w:rsidR="00B417A5" w:rsidRPr="00A03ED7" w:rsidRDefault="000C2A0D" w:rsidP="00B417A5">
            <w:pPr>
              <w:ind w:right="-144"/>
              <w:jc w:val="center"/>
              <w:rPr>
                <w:rFonts w:ascii="Times New Roman" w:hAnsi="Times New Roman"/>
                <w:b/>
                <w:sz w:val="34"/>
              </w:rPr>
            </w:pPr>
            <w:r w:rsidRPr="000C2A0D">
              <w:rPr>
                <w:rFonts w:ascii="Times New Roman" w:hAnsi="Times New Roman"/>
                <w:noProof/>
                <w:sz w:val="30"/>
                <w:lang w:val="en-US"/>
              </w:rPr>
              <w:pict>
                <v:line id="_x0000_s1036" style="position:absolute;left:0;text-align:left;z-index:251662848" from="53.8pt,2.7pt" to="192.2pt,2.7pt"/>
              </w:pict>
            </w:r>
          </w:p>
          <w:p w:rsidR="00B417A5" w:rsidRPr="00A03ED7" w:rsidRDefault="00B417A5" w:rsidP="00B417A5">
            <w:pPr>
              <w:ind w:right="-144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5560B" w:rsidRPr="00A03ED7" w:rsidRDefault="00B417A5" w:rsidP="00611D2C">
            <w:pPr>
              <w:ind w:right="-144"/>
              <w:jc w:val="center"/>
              <w:rPr>
                <w:rFonts w:ascii=".VnTimeH" w:hAnsi=".VnTimeH"/>
                <w:szCs w:val="22"/>
              </w:rPr>
            </w:pPr>
            <w:r w:rsidRPr="00A03ED7">
              <w:rPr>
                <w:rFonts w:ascii="Times New Roman" w:hAnsi="Times New Roman"/>
                <w:i/>
                <w:sz w:val="26"/>
                <w:highlight w:val="yellow"/>
              </w:rPr>
              <w:t xml:space="preserve">Quảng Ninh, </w:t>
            </w:r>
            <w:r w:rsidRPr="00A03ED7">
              <w:rPr>
                <w:rFonts w:ascii="Times New Roman" w:hAnsi="Times New Roman"/>
                <w:i/>
                <w:sz w:val="26"/>
                <w:szCs w:val="28"/>
                <w:highlight w:val="yellow"/>
              </w:rPr>
              <w:t xml:space="preserve">ngày </w:t>
            </w:r>
            <w:r w:rsidR="00AE645B" w:rsidRPr="00A03ED7">
              <w:rPr>
                <w:rFonts w:ascii="Times New Roman" w:hAnsi="Times New Roman"/>
                <w:i/>
                <w:sz w:val="26"/>
                <w:szCs w:val="28"/>
                <w:highlight w:val="yellow"/>
              </w:rPr>
              <w:t>2</w:t>
            </w:r>
            <w:r w:rsidR="00611D2C">
              <w:rPr>
                <w:rFonts w:ascii="Times New Roman" w:hAnsi="Times New Roman"/>
                <w:i/>
                <w:sz w:val="26"/>
                <w:szCs w:val="28"/>
                <w:highlight w:val="yellow"/>
              </w:rPr>
              <w:t>7</w:t>
            </w:r>
            <w:r w:rsidRPr="00A03ED7">
              <w:rPr>
                <w:rFonts w:ascii="Times New Roman" w:hAnsi="Times New Roman"/>
                <w:i/>
                <w:sz w:val="26"/>
                <w:highlight w:val="yellow"/>
              </w:rPr>
              <w:t xml:space="preserve"> tháng </w:t>
            </w:r>
            <w:r w:rsidR="002A3494" w:rsidRPr="00A03ED7">
              <w:rPr>
                <w:rFonts w:ascii="Times New Roman" w:hAnsi="Times New Roman"/>
                <w:i/>
                <w:sz w:val="26"/>
                <w:highlight w:val="yellow"/>
              </w:rPr>
              <w:t>10</w:t>
            </w:r>
            <w:r w:rsidRPr="00A03ED7">
              <w:rPr>
                <w:rFonts w:ascii="Times New Roman" w:hAnsi="Times New Roman"/>
                <w:i/>
                <w:sz w:val="26"/>
                <w:highlight w:val="yellow"/>
              </w:rPr>
              <w:t xml:space="preserve"> năm  2014</w:t>
            </w:r>
          </w:p>
        </w:tc>
      </w:tr>
      <w:permEnd w:id="0"/>
    </w:tbl>
    <w:p w:rsidR="003F2C96" w:rsidRPr="00A03ED7" w:rsidRDefault="003F2C96" w:rsidP="003F2C96">
      <w:pPr>
        <w:rPr>
          <w:sz w:val="20"/>
        </w:rPr>
      </w:pPr>
    </w:p>
    <w:p w:rsidR="00B12E28" w:rsidRPr="00A03ED7" w:rsidRDefault="00B12E28" w:rsidP="003F2C96">
      <w:pPr>
        <w:rPr>
          <w:sz w:val="20"/>
        </w:rPr>
      </w:pPr>
    </w:p>
    <w:p w:rsidR="00C9145B" w:rsidRPr="00A03ED7" w:rsidRDefault="00C9145B" w:rsidP="00C9145B">
      <w:pPr>
        <w:jc w:val="center"/>
        <w:rPr>
          <w:rFonts w:ascii="Times New Roman" w:hAnsi="Times New Roman"/>
          <w:b/>
          <w:sz w:val="26"/>
          <w:szCs w:val="26"/>
        </w:rPr>
      </w:pPr>
      <w:r w:rsidRPr="00A03ED7">
        <w:rPr>
          <w:rFonts w:ascii="Times New Roman" w:hAnsi="Times New Roman"/>
          <w:b/>
          <w:sz w:val="26"/>
          <w:szCs w:val="26"/>
        </w:rPr>
        <w:t>QUYẾT ĐỊNH</w:t>
      </w:r>
    </w:p>
    <w:p w:rsidR="00B50A8F" w:rsidRPr="00A03ED7" w:rsidRDefault="00B50A8F" w:rsidP="00B50A8F">
      <w:pPr>
        <w:jc w:val="center"/>
        <w:rPr>
          <w:sz w:val="8"/>
          <w:szCs w:val="26"/>
        </w:rPr>
      </w:pPr>
    </w:p>
    <w:p w:rsidR="00C9145B" w:rsidRPr="00E42FA0" w:rsidRDefault="00C9145B" w:rsidP="00C9145B">
      <w:pPr>
        <w:jc w:val="center"/>
        <w:rPr>
          <w:rFonts w:ascii="Times New Roman" w:hAnsi="Times New Roman"/>
          <w:b/>
          <w:sz w:val="26"/>
          <w:szCs w:val="28"/>
        </w:rPr>
      </w:pPr>
      <w:r w:rsidRPr="00E42FA0">
        <w:rPr>
          <w:rFonts w:ascii="Times New Roman" w:hAnsi="Times New Roman"/>
          <w:b/>
          <w:sz w:val="26"/>
          <w:lang w:val="en-US"/>
        </w:rPr>
        <w:t xml:space="preserve">Bổ nhiệm chức vụ </w:t>
      </w:r>
      <w:r w:rsidR="002A3494" w:rsidRPr="00E42FA0">
        <w:rPr>
          <w:rFonts w:ascii="Times New Roman" w:hAnsi="Times New Roman"/>
          <w:b/>
          <w:sz w:val="26"/>
          <w:lang w:val="en-US"/>
        </w:rPr>
        <w:t>Kế toán trưởng</w:t>
      </w:r>
      <w:r w:rsidR="00AE26ED" w:rsidRPr="00E42FA0">
        <w:rPr>
          <w:rFonts w:ascii="Times New Roman" w:hAnsi="Times New Roman"/>
          <w:b/>
          <w:sz w:val="26"/>
          <w:lang w:val="en-US"/>
        </w:rPr>
        <w:t xml:space="preserve"> Công ty</w:t>
      </w:r>
    </w:p>
    <w:p w:rsidR="00B50A8F" w:rsidRPr="00A03ED7" w:rsidRDefault="000C2A0D" w:rsidP="00B50A8F">
      <w:pPr>
        <w:tabs>
          <w:tab w:val="left" w:pos="3220"/>
        </w:tabs>
        <w:rPr>
          <w:sz w:val="22"/>
          <w:szCs w:val="26"/>
        </w:rPr>
      </w:pPr>
      <w:r>
        <w:rPr>
          <w:noProof/>
          <w:sz w:val="22"/>
          <w:szCs w:val="26"/>
          <w:lang w:val="en-US"/>
        </w:rPr>
        <w:pict>
          <v:line id="_x0000_s1034" style="position:absolute;z-index:251658752" from="168.4pt,1.75pt" to="265.55pt,1.75pt"/>
        </w:pict>
      </w:r>
    </w:p>
    <w:p w:rsidR="00A27BA3" w:rsidRPr="00A03ED7" w:rsidRDefault="00A27BA3" w:rsidP="00B50A8F">
      <w:pPr>
        <w:jc w:val="center"/>
        <w:rPr>
          <w:rFonts w:ascii=".VnTimeH" w:hAnsi=".VnTimeH"/>
          <w:b/>
          <w:sz w:val="22"/>
          <w:szCs w:val="26"/>
        </w:rPr>
      </w:pPr>
    </w:p>
    <w:p w:rsidR="00C9145B" w:rsidRPr="00A03ED7" w:rsidRDefault="00C9145B" w:rsidP="00C9145B">
      <w:pPr>
        <w:jc w:val="center"/>
        <w:rPr>
          <w:rFonts w:ascii="Times New Roman" w:hAnsi="Times New Roman"/>
          <w:b/>
          <w:sz w:val="26"/>
          <w:szCs w:val="26"/>
        </w:rPr>
      </w:pPr>
      <w:r w:rsidRPr="00A03ED7">
        <w:rPr>
          <w:rFonts w:ascii="Times New Roman" w:hAnsi="Times New Roman"/>
          <w:b/>
          <w:sz w:val="26"/>
          <w:szCs w:val="26"/>
        </w:rPr>
        <w:t xml:space="preserve">HỘI ĐỒNG QUẢN TRỊ </w:t>
      </w:r>
    </w:p>
    <w:p w:rsidR="00B50A8F" w:rsidRPr="00A03ED7" w:rsidRDefault="00C9145B" w:rsidP="00C9145B">
      <w:pPr>
        <w:jc w:val="center"/>
        <w:rPr>
          <w:rFonts w:ascii=".VnTimeH" w:hAnsi=".VnTimeH"/>
          <w:b/>
          <w:sz w:val="26"/>
          <w:szCs w:val="26"/>
        </w:rPr>
      </w:pPr>
      <w:r w:rsidRPr="00A03ED7">
        <w:rPr>
          <w:rFonts w:ascii="Times New Roman" w:hAnsi="Times New Roman"/>
          <w:b/>
          <w:sz w:val="26"/>
          <w:szCs w:val="26"/>
        </w:rPr>
        <w:t>CÔNG TY CỔ PHẦN THAN HÀ TU - VINACOMIN</w:t>
      </w:r>
    </w:p>
    <w:p w:rsidR="00B50A8F" w:rsidRPr="00A03ED7" w:rsidRDefault="00B50A8F" w:rsidP="00B50A8F">
      <w:pPr>
        <w:tabs>
          <w:tab w:val="left" w:pos="3220"/>
        </w:tabs>
        <w:rPr>
          <w:rFonts w:ascii=".VnTimeH" w:hAnsi=".VnTimeH"/>
          <w:sz w:val="26"/>
          <w:szCs w:val="26"/>
        </w:rPr>
      </w:pPr>
    </w:p>
    <w:p w:rsidR="00D73759" w:rsidRPr="00A03ED7" w:rsidRDefault="00D73759" w:rsidP="00D7375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03ED7">
        <w:rPr>
          <w:rFonts w:ascii="Times New Roman" w:hAnsi="Times New Roman"/>
          <w:sz w:val="26"/>
          <w:szCs w:val="26"/>
        </w:rPr>
        <w:t xml:space="preserve">Căn cứ Điều lệ của </w:t>
      </w:r>
      <w:r w:rsidR="000D2DAC" w:rsidRPr="00A03ED7">
        <w:rPr>
          <w:rFonts w:ascii="Times New Roman" w:hAnsi="Times New Roman"/>
          <w:sz w:val="26"/>
          <w:szCs w:val="26"/>
        </w:rPr>
        <w:t>C</w:t>
      </w:r>
      <w:r w:rsidRPr="00A03ED7">
        <w:rPr>
          <w:rFonts w:ascii="Times New Roman" w:hAnsi="Times New Roman"/>
          <w:sz w:val="26"/>
          <w:szCs w:val="26"/>
        </w:rPr>
        <w:t>ông ty cổ phần Than Hà Tu - Vinacomin đã được Đại hội đồng cổ đông thông qua ngày 16/4/2014;</w:t>
      </w:r>
    </w:p>
    <w:p w:rsidR="00D73759" w:rsidRPr="00A03ED7" w:rsidRDefault="00D73759" w:rsidP="00D7375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03ED7">
        <w:rPr>
          <w:rFonts w:ascii="Times New Roman" w:hAnsi="Times New Roman"/>
          <w:sz w:val="26"/>
          <w:szCs w:val="26"/>
        </w:rPr>
        <w:t xml:space="preserve">Căn cứ Nghị quyết số: </w:t>
      </w:r>
      <w:r w:rsidR="00492B2B" w:rsidRPr="00A03ED7">
        <w:rPr>
          <w:rFonts w:ascii="Times New Roman" w:hAnsi="Times New Roman"/>
          <w:sz w:val="26"/>
          <w:szCs w:val="26"/>
        </w:rPr>
        <w:t>4</w:t>
      </w:r>
      <w:r w:rsidR="002A3494" w:rsidRPr="00A03ED7">
        <w:rPr>
          <w:rFonts w:ascii="Times New Roman" w:hAnsi="Times New Roman"/>
          <w:sz w:val="26"/>
          <w:szCs w:val="26"/>
        </w:rPr>
        <w:t>3</w:t>
      </w:r>
      <w:r w:rsidRPr="00A03ED7">
        <w:rPr>
          <w:rFonts w:ascii="Times New Roman" w:hAnsi="Times New Roman"/>
          <w:sz w:val="26"/>
          <w:szCs w:val="26"/>
        </w:rPr>
        <w:t>/</w:t>
      </w:r>
      <w:r w:rsidR="00492B2B" w:rsidRPr="00A03ED7">
        <w:rPr>
          <w:rFonts w:ascii="Times New Roman" w:hAnsi="Times New Roman"/>
          <w:sz w:val="26"/>
          <w:szCs w:val="26"/>
        </w:rPr>
        <w:t xml:space="preserve">NQ </w:t>
      </w:r>
      <w:r w:rsidRPr="00A03ED7">
        <w:rPr>
          <w:rFonts w:ascii="Times New Roman" w:hAnsi="Times New Roman"/>
          <w:sz w:val="26"/>
          <w:szCs w:val="26"/>
        </w:rPr>
        <w:t>-</w:t>
      </w:r>
      <w:r w:rsidR="00492B2B" w:rsidRPr="00A03ED7">
        <w:rPr>
          <w:rFonts w:ascii="Times New Roman" w:hAnsi="Times New Roman"/>
          <w:sz w:val="26"/>
          <w:szCs w:val="26"/>
        </w:rPr>
        <w:t xml:space="preserve"> </w:t>
      </w:r>
      <w:r w:rsidRPr="00A03ED7">
        <w:rPr>
          <w:rFonts w:ascii="Times New Roman" w:hAnsi="Times New Roman"/>
          <w:sz w:val="26"/>
          <w:szCs w:val="26"/>
        </w:rPr>
        <w:t xml:space="preserve">VHTC ngày </w:t>
      </w:r>
      <w:r w:rsidR="00AE645B" w:rsidRPr="00A03ED7">
        <w:rPr>
          <w:rFonts w:ascii="Times New Roman" w:hAnsi="Times New Roman"/>
          <w:sz w:val="26"/>
          <w:szCs w:val="26"/>
        </w:rPr>
        <w:t>2</w:t>
      </w:r>
      <w:r w:rsidR="00611D2C">
        <w:rPr>
          <w:rFonts w:ascii="Times New Roman" w:hAnsi="Times New Roman"/>
          <w:sz w:val="26"/>
          <w:szCs w:val="26"/>
        </w:rPr>
        <w:t>7</w:t>
      </w:r>
      <w:r w:rsidRPr="00A03ED7">
        <w:rPr>
          <w:rFonts w:ascii="Times New Roman" w:hAnsi="Times New Roman"/>
          <w:sz w:val="26"/>
          <w:szCs w:val="26"/>
        </w:rPr>
        <w:t>/</w:t>
      </w:r>
      <w:r w:rsidR="002A3494" w:rsidRPr="00A03ED7">
        <w:rPr>
          <w:rFonts w:ascii="Times New Roman" w:hAnsi="Times New Roman"/>
          <w:sz w:val="26"/>
          <w:szCs w:val="26"/>
        </w:rPr>
        <w:t>10</w:t>
      </w:r>
      <w:r w:rsidRPr="00A03ED7">
        <w:rPr>
          <w:rFonts w:ascii="Times New Roman" w:hAnsi="Times New Roman"/>
          <w:sz w:val="26"/>
          <w:szCs w:val="26"/>
        </w:rPr>
        <w:t>/2014 của Hội đồng quản trị Công ty cổ phần T</w:t>
      </w:r>
      <w:r w:rsidR="00492B2B" w:rsidRPr="00A03ED7">
        <w:rPr>
          <w:rFonts w:ascii="Times New Roman" w:hAnsi="Times New Roman"/>
          <w:sz w:val="26"/>
          <w:szCs w:val="26"/>
        </w:rPr>
        <w:t>han Hà Tu -</w:t>
      </w:r>
      <w:r w:rsidRPr="00A03ED7">
        <w:rPr>
          <w:rFonts w:ascii="Times New Roman" w:hAnsi="Times New Roman"/>
          <w:sz w:val="26"/>
          <w:szCs w:val="26"/>
        </w:rPr>
        <w:t xml:space="preserve"> Vinacomin.</w:t>
      </w:r>
    </w:p>
    <w:p w:rsidR="00B50A8F" w:rsidRPr="00A03ED7" w:rsidRDefault="00B50A8F" w:rsidP="00B50A8F">
      <w:pPr>
        <w:ind w:firstLine="284"/>
        <w:jc w:val="both"/>
        <w:rPr>
          <w:sz w:val="26"/>
          <w:szCs w:val="26"/>
        </w:rPr>
      </w:pPr>
    </w:p>
    <w:p w:rsidR="00A6588C" w:rsidRPr="00A03ED7" w:rsidRDefault="00A6588C" w:rsidP="00B50A8F">
      <w:pPr>
        <w:ind w:firstLine="284"/>
        <w:jc w:val="both"/>
        <w:rPr>
          <w:sz w:val="26"/>
          <w:szCs w:val="26"/>
        </w:rPr>
      </w:pPr>
    </w:p>
    <w:p w:rsidR="00C9145B" w:rsidRPr="00A03ED7" w:rsidRDefault="00C9145B" w:rsidP="00C9145B">
      <w:pPr>
        <w:jc w:val="center"/>
        <w:rPr>
          <w:rFonts w:ascii="Times New Roman" w:hAnsi="Times New Roman"/>
          <w:b/>
          <w:sz w:val="26"/>
          <w:szCs w:val="26"/>
        </w:rPr>
      </w:pPr>
      <w:r w:rsidRPr="00A03ED7">
        <w:rPr>
          <w:rFonts w:ascii="Times New Roman" w:hAnsi="Times New Roman"/>
          <w:b/>
          <w:sz w:val="26"/>
          <w:szCs w:val="26"/>
        </w:rPr>
        <w:t>QUYẾT ĐỊNH:</w:t>
      </w:r>
    </w:p>
    <w:p w:rsidR="00B50A8F" w:rsidRPr="00A03ED7" w:rsidRDefault="00B50A8F" w:rsidP="00B50A8F">
      <w:pPr>
        <w:ind w:firstLine="284"/>
        <w:jc w:val="center"/>
        <w:rPr>
          <w:rFonts w:ascii=".VnTimeH" w:hAnsi=".VnTimeH"/>
          <w:sz w:val="16"/>
          <w:szCs w:val="26"/>
        </w:rPr>
      </w:pPr>
    </w:p>
    <w:p w:rsidR="00A6588C" w:rsidRPr="00A03ED7" w:rsidRDefault="00A6588C" w:rsidP="00B50A8F">
      <w:pPr>
        <w:ind w:firstLine="284"/>
        <w:jc w:val="center"/>
        <w:rPr>
          <w:rFonts w:ascii=".VnTimeH" w:hAnsi=".VnTimeH"/>
          <w:sz w:val="16"/>
          <w:szCs w:val="26"/>
        </w:rPr>
      </w:pPr>
    </w:p>
    <w:p w:rsidR="00022F93" w:rsidRPr="00A03ED7" w:rsidRDefault="00D73759" w:rsidP="00022F93">
      <w:pPr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3ED7">
        <w:rPr>
          <w:rFonts w:ascii="Times New Roman" w:hAnsi="Times New Roman"/>
          <w:b/>
          <w:sz w:val="26"/>
          <w:szCs w:val="26"/>
        </w:rPr>
        <w:t>Điều 1.</w:t>
      </w:r>
      <w:proofErr w:type="gramEnd"/>
      <w:r w:rsidRPr="00A03ED7">
        <w:rPr>
          <w:rFonts w:ascii="Times New Roman" w:hAnsi="Times New Roman"/>
          <w:sz w:val="26"/>
          <w:szCs w:val="26"/>
        </w:rPr>
        <w:t xml:space="preserve"> </w:t>
      </w:r>
      <w:r w:rsidRPr="00A03ED7">
        <w:rPr>
          <w:rFonts w:ascii="Times New Roman" w:hAnsi="Times New Roman"/>
          <w:b/>
          <w:sz w:val="26"/>
          <w:szCs w:val="26"/>
        </w:rPr>
        <w:t>B</w:t>
      </w:r>
      <w:r w:rsidRPr="00A03ED7">
        <w:rPr>
          <w:rFonts w:ascii="Times New Roman" w:hAnsi="Times New Roman"/>
          <w:sz w:val="26"/>
          <w:szCs w:val="26"/>
        </w:rPr>
        <w:t xml:space="preserve">ổ nhiệm </w:t>
      </w:r>
      <w:r w:rsidR="002A3494" w:rsidRPr="00A03ED7">
        <w:rPr>
          <w:rFonts w:ascii="Times New Roman" w:hAnsi="Times New Roman"/>
          <w:sz w:val="26"/>
          <w:szCs w:val="26"/>
        </w:rPr>
        <w:t>bà</w:t>
      </w:r>
      <w:r w:rsidRPr="00A03ED7">
        <w:rPr>
          <w:rFonts w:ascii="Times New Roman" w:hAnsi="Times New Roman"/>
          <w:sz w:val="26"/>
          <w:szCs w:val="26"/>
        </w:rPr>
        <w:t xml:space="preserve"> </w:t>
      </w:r>
      <w:r w:rsidR="002A3494" w:rsidRPr="00A03ED7">
        <w:rPr>
          <w:rFonts w:ascii="Times New Roman" w:hAnsi="Times New Roman"/>
          <w:b/>
          <w:sz w:val="26"/>
          <w:szCs w:val="26"/>
        </w:rPr>
        <w:t>Hà Thị Diệp Anh</w:t>
      </w:r>
      <w:r w:rsidR="0042762D" w:rsidRPr="00A03ED7">
        <w:rPr>
          <w:rFonts w:ascii="Times New Roman" w:hAnsi="Times New Roman"/>
          <w:b/>
          <w:sz w:val="26"/>
          <w:szCs w:val="26"/>
        </w:rPr>
        <w:t>,</w:t>
      </w:r>
      <w:r w:rsidRPr="00A03ED7">
        <w:rPr>
          <w:rFonts w:ascii="Times New Roman" w:hAnsi="Times New Roman"/>
          <w:b/>
          <w:sz w:val="26"/>
          <w:szCs w:val="26"/>
        </w:rPr>
        <w:t xml:space="preserve"> </w:t>
      </w:r>
      <w:r w:rsidR="002A3494" w:rsidRPr="00A03ED7">
        <w:rPr>
          <w:rFonts w:ascii="Times New Roman" w:hAnsi="Times New Roman"/>
          <w:sz w:val="26"/>
          <w:szCs w:val="26"/>
        </w:rPr>
        <w:t xml:space="preserve">Phó trưởng phòng Kế toán </w:t>
      </w:r>
      <w:r w:rsidR="000D2DAC" w:rsidRPr="00A03ED7">
        <w:rPr>
          <w:rFonts w:ascii="Times New Roman" w:hAnsi="Times New Roman"/>
          <w:sz w:val="26"/>
          <w:szCs w:val="26"/>
        </w:rPr>
        <w:t>-</w:t>
      </w:r>
      <w:r w:rsidR="002A3494" w:rsidRPr="00A03ED7">
        <w:rPr>
          <w:rFonts w:ascii="Times New Roman" w:hAnsi="Times New Roman"/>
          <w:sz w:val="26"/>
          <w:szCs w:val="26"/>
        </w:rPr>
        <w:t xml:space="preserve"> Thống kê</w:t>
      </w:r>
      <w:r w:rsidR="00022F93" w:rsidRPr="00A03ED7">
        <w:rPr>
          <w:rFonts w:ascii="Times New Roman" w:hAnsi="Times New Roman"/>
          <w:sz w:val="26"/>
          <w:szCs w:val="26"/>
        </w:rPr>
        <w:t xml:space="preserve"> Công ty </w:t>
      </w:r>
      <w:r w:rsidRPr="00A03ED7">
        <w:rPr>
          <w:rFonts w:ascii="Times New Roman" w:hAnsi="Times New Roman"/>
          <w:sz w:val="26"/>
          <w:szCs w:val="26"/>
        </w:rPr>
        <w:t xml:space="preserve">giữ chức </w:t>
      </w:r>
      <w:r w:rsidR="002A3494" w:rsidRPr="00A03ED7">
        <w:rPr>
          <w:rFonts w:ascii="Times New Roman" w:hAnsi="Times New Roman"/>
          <w:sz w:val="26"/>
          <w:szCs w:val="26"/>
        </w:rPr>
        <w:t>Kế toán trưởng</w:t>
      </w:r>
      <w:r w:rsidRPr="00A03ED7">
        <w:rPr>
          <w:rFonts w:ascii="Times New Roman" w:hAnsi="Times New Roman"/>
          <w:sz w:val="26"/>
          <w:szCs w:val="26"/>
        </w:rPr>
        <w:t xml:space="preserve"> </w:t>
      </w:r>
      <w:r w:rsidR="00022F93" w:rsidRPr="00A03ED7">
        <w:rPr>
          <w:rFonts w:ascii="Times New Roman" w:hAnsi="Times New Roman"/>
          <w:sz w:val="26"/>
          <w:szCs w:val="26"/>
        </w:rPr>
        <w:t>C</w:t>
      </w:r>
      <w:r w:rsidRPr="00A03ED7">
        <w:rPr>
          <w:rFonts w:ascii="Times New Roman" w:hAnsi="Times New Roman"/>
          <w:sz w:val="26"/>
          <w:szCs w:val="26"/>
        </w:rPr>
        <w:t>ông ty cổ phần T</w:t>
      </w:r>
      <w:r w:rsidR="00C9145B" w:rsidRPr="00A03ED7">
        <w:rPr>
          <w:rFonts w:ascii="Times New Roman" w:hAnsi="Times New Roman"/>
          <w:sz w:val="26"/>
          <w:szCs w:val="26"/>
        </w:rPr>
        <w:t xml:space="preserve">han Hà Tu </w:t>
      </w:r>
      <w:r w:rsidR="000D2DAC" w:rsidRPr="00A03ED7">
        <w:rPr>
          <w:rFonts w:ascii="Times New Roman" w:hAnsi="Times New Roman"/>
          <w:sz w:val="26"/>
          <w:szCs w:val="26"/>
        </w:rPr>
        <w:t>-</w:t>
      </w:r>
      <w:r w:rsidRPr="00A03ED7">
        <w:rPr>
          <w:rFonts w:ascii="Times New Roman" w:hAnsi="Times New Roman"/>
          <w:sz w:val="26"/>
          <w:szCs w:val="26"/>
        </w:rPr>
        <w:t xml:space="preserve"> Vinacomin</w:t>
      </w:r>
      <w:r w:rsidR="0042762D" w:rsidRPr="00A03ED7">
        <w:rPr>
          <w:rFonts w:ascii="Times New Roman" w:hAnsi="Times New Roman"/>
          <w:sz w:val="26"/>
          <w:szCs w:val="26"/>
        </w:rPr>
        <w:t>,</w:t>
      </w:r>
      <w:r w:rsidRPr="00A03ED7">
        <w:rPr>
          <w:rFonts w:ascii="Times New Roman" w:hAnsi="Times New Roman"/>
          <w:sz w:val="26"/>
          <w:szCs w:val="26"/>
        </w:rPr>
        <w:t xml:space="preserve"> kể từ ngày </w:t>
      </w:r>
      <w:r w:rsidR="002A3494" w:rsidRPr="00A03ED7">
        <w:rPr>
          <w:rFonts w:ascii="Times New Roman" w:hAnsi="Times New Roman"/>
          <w:sz w:val="26"/>
          <w:szCs w:val="26"/>
        </w:rPr>
        <w:t>01</w:t>
      </w:r>
      <w:r w:rsidRPr="00A03ED7">
        <w:rPr>
          <w:rFonts w:ascii="Times New Roman" w:hAnsi="Times New Roman"/>
          <w:sz w:val="26"/>
          <w:szCs w:val="26"/>
        </w:rPr>
        <w:t xml:space="preserve"> tháng </w:t>
      </w:r>
      <w:r w:rsidR="002A3494" w:rsidRPr="00A03ED7">
        <w:rPr>
          <w:rFonts w:ascii="Times New Roman" w:hAnsi="Times New Roman"/>
          <w:sz w:val="26"/>
          <w:szCs w:val="26"/>
        </w:rPr>
        <w:t>11</w:t>
      </w:r>
      <w:r w:rsidRPr="00A03ED7">
        <w:rPr>
          <w:rFonts w:ascii="Times New Roman" w:hAnsi="Times New Roman"/>
          <w:sz w:val="26"/>
          <w:szCs w:val="26"/>
        </w:rPr>
        <w:t xml:space="preserve"> năm 2014</w:t>
      </w:r>
      <w:r w:rsidR="00022F93" w:rsidRPr="00A03ED7">
        <w:rPr>
          <w:rFonts w:ascii="Times New Roman" w:hAnsi="Times New Roman"/>
          <w:sz w:val="26"/>
          <w:szCs w:val="26"/>
        </w:rPr>
        <w:t>.</w:t>
      </w:r>
    </w:p>
    <w:p w:rsidR="009650CD" w:rsidRPr="00A03ED7" w:rsidRDefault="00A03ED7" w:rsidP="00022F93">
      <w:pPr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Điều 2.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T</w:t>
      </w:r>
      <w:r w:rsidR="00D73759" w:rsidRPr="00A03ED7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ời hạn</w:t>
      </w:r>
      <w:r w:rsidR="00D73759" w:rsidRPr="00A03ED7">
        <w:rPr>
          <w:rFonts w:ascii="Times New Roman" w:hAnsi="Times New Roman"/>
          <w:sz w:val="26"/>
          <w:szCs w:val="26"/>
        </w:rPr>
        <w:t xml:space="preserve"> giữ chức vụ của </w:t>
      </w:r>
      <w:r w:rsidR="002A3494" w:rsidRPr="00A03ED7">
        <w:rPr>
          <w:rFonts w:ascii="Times New Roman" w:hAnsi="Times New Roman"/>
          <w:sz w:val="26"/>
          <w:szCs w:val="26"/>
        </w:rPr>
        <w:t>bà Hà Thị Diệp Anh</w:t>
      </w:r>
      <w:r w:rsidR="00D73759" w:rsidRPr="00A03ED7">
        <w:rPr>
          <w:rFonts w:ascii="Times New Roman" w:hAnsi="Times New Roman"/>
          <w:sz w:val="26"/>
          <w:szCs w:val="26"/>
        </w:rPr>
        <w:t xml:space="preserve"> là 05 năm</w:t>
      </w:r>
      <w:r w:rsidR="009650CD" w:rsidRPr="00A03ED7">
        <w:rPr>
          <w:rFonts w:ascii="Times New Roman" w:hAnsi="Times New Roman"/>
          <w:sz w:val="26"/>
          <w:szCs w:val="26"/>
        </w:rPr>
        <w:t>, kể từ ngày được bổ nhiệm</w:t>
      </w:r>
      <w:r w:rsidR="00D73759" w:rsidRPr="00A03ED7">
        <w:rPr>
          <w:rFonts w:ascii="Times New Roman" w:hAnsi="Times New Roman"/>
          <w:sz w:val="26"/>
          <w:szCs w:val="26"/>
        </w:rPr>
        <w:t>.</w:t>
      </w:r>
      <w:proofErr w:type="gramEnd"/>
      <w:r w:rsidR="00D73759" w:rsidRPr="00A03ED7">
        <w:rPr>
          <w:rFonts w:ascii="Times New Roman" w:hAnsi="Times New Roman"/>
          <w:sz w:val="26"/>
          <w:szCs w:val="26"/>
        </w:rPr>
        <w:t xml:space="preserve"> </w:t>
      </w:r>
    </w:p>
    <w:p w:rsidR="0042762D" w:rsidRPr="00A03ED7" w:rsidRDefault="009650CD" w:rsidP="00022F93">
      <w:pPr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3ED7">
        <w:rPr>
          <w:rFonts w:ascii="Times New Roman" w:hAnsi="Times New Roman"/>
          <w:b/>
          <w:sz w:val="26"/>
          <w:szCs w:val="26"/>
        </w:rPr>
        <w:t>Điều 3.</w:t>
      </w:r>
      <w:proofErr w:type="gramEnd"/>
      <w:r w:rsidRPr="00A03ED7">
        <w:rPr>
          <w:rFonts w:ascii="Times New Roman" w:hAnsi="Times New Roman"/>
          <w:b/>
          <w:sz w:val="26"/>
          <w:szCs w:val="26"/>
        </w:rPr>
        <w:t xml:space="preserve"> B</w:t>
      </w:r>
      <w:r w:rsidR="002A3494" w:rsidRPr="00A03ED7">
        <w:rPr>
          <w:rFonts w:ascii="Times New Roman" w:hAnsi="Times New Roman"/>
          <w:sz w:val="26"/>
          <w:szCs w:val="26"/>
        </w:rPr>
        <w:t>à Hà Thị Diệp Anh</w:t>
      </w:r>
      <w:r w:rsidRPr="00A03ED7">
        <w:rPr>
          <w:rFonts w:ascii="Times New Roman" w:hAnsi="Times New Roman"/>
          <w:sz w:val="26"/>
          <w:szCs w:val="26"/>
        </w:rPr>
        <w:t xml:space="preserve"> được</w:t>
      </w:r>
      <w:r w:rsidR="00C9145B" w:rsidRPr="00A03ED7">
        <w:rPr>
          <w:rFonts w:ascii="Times New Roman" w:hAnsi="Times New Roman"/>
          <w:i/>
          <w:sz w:val="26"/>
          <w:szCs w:val="26"/>
        </w:rPr>
        <w:t xml:space="preserve"> </w:t>
      </w:r>
      <w:r w:rsidR="00C9145B" w:rsidRPr="00A03ED7">
        <w:rPr>
          <w:rFonts w:ascii="Times New Roman" w:hAnsi="Times New Roman"/>
          <w:sz w:val="26"/>
          <w:szCs w:val="26"/>
        </w:rPr>
        <w:t>xếp</w:t>
      </w:r>
      <w:r w:rsidRPr="00A03ED7">
        <w:rPr>
          <w:rFonts w:ascii="Times New Roman" w:hAnsi="Times New Roman"/>
          <w:sz w:val="26"/>
          <w:szCs w:val="26"/>
        </w:rPr>
        <w:t xml:space="preserve"> lương</w:t>
      </w:r>
      <w:r w:rsidR="00C9145B" w:rsidRPr="00A03ED7">
        <w:rPr>
          <w:rFonts w:ascii="Times New Roman" w:hAnsi="Times New Roman"/>
          <w:sz w:val="26"/>
          <w:szCs w:val="26"/>
        </w:rPr>
        <w:t xml:space="preserve"> bậc </w:t>
      </w:r>
      <w:r w:rsidR="002A3494" w:rsidRPr="00A03ED7">
        <w:rPr>
          <w:rFonts w:ascii="Times New Roman" w:hAnsi="Times New Roman"/>
          <w:sz w:val="26"/>
          <w:szCs w:val="26"/>
        </w:rPr>
        <w:t>1</w:t>
      </w:r>
      <w:r w:rsidR="00C9145B" w:rsidRPr="00A03ED7">
        <w:rPr>
          <w:rFonts w:ascii="Times New Roman" w:hAnsi="Times New Roman"/>
          <w:sz w:val="26"/>
          <w:szCs w:val="26"/>
        </w:rPr>
        <w:t xml:space="preserve">/2 </w:t>
      </w:r>
      <w:r w:rsidR="002A3494" w:rsidRPr="00A03ED7">
        <w:rPr>
          <w:rFonts w:ascii="Times New Roman" w:hAnsi="Times New Roman"/>
          <w:sz w:val="26"/>
          <w:szCs w:val="26"/>
        </w:rPr>
        <w:t>Kế toán trưởng</w:t>
      </w:r>
      <w:r w:rsidR="0042762D" w:rsidRPr="00A03ED7">
        <w:rPr>
          <w:rFonts w:ascii="Times New Roman" w:hAnsi="Times New Roman"/>
          <w:sz w:val="26"/>
          <w:szCs w:val="26"/>
        </w:rPr>
        <w:t xml:space="preserve"> doanh nghiệp hạng 1, </w:t>
      </w:r>
      <w:r w:rsidR="00C9145B" w:rsidRPr="00A03ED7">
        <w:rPr>
          <w:rFonts w:ascii="Times New Roman" w:hAnsi="Times New Roman"/>
          <w:sz w:val="26"/>
          <w:szCs w:val="26"/>
        </w:rPr>
        <w:t xml:space="preserve">hệ số </w:t>
      </w:r>
      <w:r w:rsidR="002A3494" w:rsidRPr="00A03ED7">
        <w:rPr>
          <w:rFonts w:ascii="Times New Roman" w:hAnsi="Times New Roman"/>
          <w:sz w:val="26"/>
          <w:szCs w:val="26"/>
        </w:rPr>
        <w:t>5</w:t>
      </w:r>
      <w:proofErr w:type="gramStart"/>
      <w:r w:rsidR="002A3494" w:rsidRPr="00A03ED7">
        <w:rPr>
          <w:rFonts w:ascii="Times New Roman" w:hAnsi="Times New Roman"/>
          <w:sz w:val="26"/>
          <w:szCs w:val="26"/>
        </w:rPr>
        <w:t>,65</w:t>
      </w:r>
      <w:proofErr w:type="gramEnd"/>
      <w:r w:rsidR="0042762D" w:rsidRPr="00A03ED7">
        <w:rPr>
          <w:rFonts w:ascii="Times New Roman" w:hAnsi="Times New Roman"/>
          <w:sz w:val="26"/>
          <w:szCs w:val="26"/>
        </w:rPr>
        <w:t>.</w:t>
      </w:r>
    </w:p>
    <w:p w:rsidR="00D73759" w:rsidRPr="00A03ED7" w:rsidRDefault="00D73759" w:rsidP="00022F93">
      <w:pPr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3ED7">
        <w:rPr>
          <w:rFonts w:ascii="Times New Roman" w:hAnsi="Times New Roman"/>
          <w:b/>
          <w:sz w:val="26"/>
          <w:szCs w:val="26"/>
        </w:rPr>
        <w:t xml:space="preserve">Điều </w:t>
      </w:r>
      <w:r w:rsidR="009650CD" w:rsidRPr="00A03ED7">
        <w:rPr>
          <w:rFonts w:ascii="Times New Roman" w:hAnsi="Times New Roman"/>
          <w:b/>
          <w:sz w:val="26"/>
          <w:szCs w:val="26"/>
        </w:rPr>
        <w:t>4</w:t>
      </w:r>
      <w:r w:rsidRPr="00A03ED7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A03ED7">
        <w:rPr>
          <w:rFonts w:ascii="Times New Roman" w:hAnsi="Times New Roman"/>
          <w:b/>
          <w:sz w:val="26"/>
          <w:szCs w:val="26"/>
        </w:rPr>
        <w:t xml:space="preserve"> C</w:t>
      </w:r>
      <w:r w:rsidRPr="00A03ED7">
        <w:rPr>
          <w:rFonts w:ascii="Times New Roman" w:hAnsi="Times New Roman"/>
          <w:sz w:val="26"/>
          <w:szCs w:val="26"/>
        </w:rPr>
        <w:t>ác thành viên Hội đồng quản trị, Ban kiểm soát, Bộ máy điều hành, Trưởng phòng</w:t>
      </w:r>
      <w:r w:rsidR="0042762D" w:rsidRPr="00A03ED7">
        <w:rPr>
          <w:rFonts w:ascii="Times New Roman" w:hAnsi="Times New Roman"/>
          <w:sz w:val="26"/>
          <w:szCs w:val="26"/>
        </w:rPr>
        <w:t>,</w:t>
      </w:r>
      <w:r w:rsidRPr="00A03ED7">
        <w:rPr>
          <w:rFonts w:ascii="Times New Roman" w:hAnsi="Times New Roman"/>
          <w:sz w:val="26"/>
          <w:szCs w:val="26"/>
        </w:rPr>
        <w:t xml:space="preserve"> Quản đốc</w:t>
      </w:r>
      <w:r w:rsidR="0042762D" w:rsidRPr="00A03ED7">
        <w:rPr>
          <w:rFonts w:ascii="Times New Roman" w:hAnsi="Times New Roman"/>
          <w:sz w:val="26"/>
          <w:szCs w:val="26"/>
        </w:rPr>
        <w:t xml:space="preserve"> và </w:t>
      </w:r>
      <w:r w:rsidR="002A3494" w:rsidRPr="00A03ED7">
        <w:rPr>
          <w:rFonts w:ascii="Times New Roman" w:hAnsi="Times New Roman"/>
          <w:sz w:val="26"/>
          <w:szCs w:val="26"/>
        </w:rPr>
        <w:t>bà Hà Thị Diệp Anh</w:t>
      </w:r>
      <w:r w:rsidRPr="00A03ED7">
        <w:rPr>
          <w:rFonts w:ascii="Times New Roman" w:hAnsi="Times New Roman"/>
          <w:sz w:val="26"/>
          <w:szCs w:val="26"/>
        </w:rPr>
        <w:t xml:space="preserve"> chịu trách </w:t>
      </w:r>
      <w:r w:rsidR="0014677B" w:rsidRPr="00A03ED7">
        <w:rPr>
          <w:rFonts w:ascii="Times New Roman" w:hAnsi="Times New Roman"/>
          <w:sz w:val="26"/>
          <w:szCs w:val="26"/>
        </w:rPr>
        <w:t xml:space="preserve">nhiệm thực hiện </w:t>
      </w:r>
      <w:r w:rsidR="005C4420" w:rsidRPr="00A03ED7">
        <w:rPr>
          <w:rFonts w:ascii="Times New Roman" w:hAnsi="Times New Roman"/>
          <w:sz w:val="26"/>
          <w:szCs w:val="26"/>
        </w:rPr>
        <w:t>Q</w:t>
      </w:r>
      <w:r w:rsidR="0014677B" w:rsidRPr="00A03ED7">
        <w:rPr>
          <w:rFonts w:ascii="Times New Roman" w:hAnsi="Times New Roman"/>
          <w:sz w:val="26"/>
          <w:szCs w:val="26"/>
        </w:rPr>
        <w:t>uyết định này./.</w:t>
      </w:r>
    </w:p>
    <w:p w:rsidR="00B50A8F" w:rsidRDefault="00B50A8F" w:rsidP="000D73D0">
      <w:pPr>
        <w:ind w:firstLine="737"/>
        <w:jc w:val="both"/>
        <w:rPr>
          <w:sz w:val="16"/>
          <w:lang w:val="it-IT"/>
        </w:rPr>
      </w:pPr>
    </w:p>
    <w:p w:rsidR="00E50923" w:rsidRPr="00A03ED7" w:rsidRDefault="00E50923" w:rsidP="000D73D0">
      <w:pPr>
        <w:ind w:firstLine="737"/>
        <w:jc w:val="both"/>
        <w:rPr>
          <w:sz w:val="16"/>
          <w:lang w:val="it-IT"/>
        </w:rPr>
      </w:pPr>
    </w:p>
    <w:tbl>
      <w:tblPr>
        <w:tblW w:w="8961" w:type="dxa"/>
        <w:jc w:val="center"/>
        <w:tblInd w:w="664" w:type="dxa"/>
        <w:tblLook w:val="01E0"/>
      </w:tblPr>
      <w:tblGrid>
        <w:gridCol w:w="4536"/>
        <w:gridCol w:w="4425"/>
      </w:tblGrid>
      <w:tr w:rsidR="00B50A8F" w:rsidRPr="00A03ED7" w:rsidTr="00A01CE3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D91AEE" w:rsidRPr="00A03ED7" w:rsidRDefault="00D91AEE" w:rsidP="00D91AEE">
            <w:pPr>
              <w:rPr>
                <w:rFonts w:ascii="Times New Roman" w:hAnsi="Times New Roman"/>
                <w:szCs w:val="24"/>
              </w:rPr>
            </w:pPr>
            <w:r w:rsidRPr="00A03ED7">
              <w:rPr>
                <w:rFonts w:ascii="Times New Roman" w:hAnsi="Times New Roman"/>
                <w:b/>
                <w:i/>
                <w:szCs w:val="24"/>
              </w:rPr>
              <w:t>Nơi nhận:</w:t>
            </w:r>
            <w:r w:rsidRPr="00A03ED7">
              <w:rPr>
                <w:rFonts w:ascii="Times New Roman" w:hAnsi="Times New Roman"/>
                <w:szCs w:val="24"/>
              </w:rPr>
              <w:t xml:space="preserve"> </w:t>
            </w:r>
            <w:r w:rsidRPr="00A03ED7">
              <w:rPr>
                <w:rFonts w:ascii="Times New Roman" w:hAnsi="Times New Roman"/>
                <w:szCs w:val="24"/>
              </w:rPr>
              <w:tab/>
            </w:r>
            <w:r w:rsidRPr="00A03ED7">
              <w:rPr>
                <w:rFonts w:ascii="Times New Roman" w:hAnsi="Times New Roman"/>
                <w:szCs w:val="24"/>
              </w:rPr>
              <w:tab/>
            </w:r>
            <w:r w:rsidRPr="00A03ED7">
              <w:rPr>
                <w:rFonts w:ascii="Times New Roman" w:hAnsi="Times New Roman"/>
                <w:szCs w:val="24"/>
              </w:rPr>
              <w:tab/>
            </w:r>
            <w:r w:rsidRPr="00A03ED7">
              <w:rPr>
                <w:rFonts w:ascii="Times New Roman" w:hAnsi="Times New Roman"/>
                <w:szCs w:val="24"/>
              </w:rPr>
              <w:tab/>
            </w: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</w:p>
          <w:p w:rsidR="00D91AEE" w:rsidRPr="00A03ED7" w:rsidRDefault="00D91AEE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 Tập đoàn </w:t>
            </w:r>
            <w:r w:rsidR="00BC7B0B" w:rsidRPr="00A03ED7">
              <w:rPr>
                <w:rFonts w:ascii="Times New Roman" w:hAnsi="Times New Roman"/>
                <w:sz w:val="22"/>
                <w:szCs w:val="22"/>
              </w:rPr>
              <w:t>TKV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(bc);</w:t>
            </w:r>
          </w:p>
          <w:p w:rsidR="00D91AEE" w:rsidRPr="00A03ED7" w:rsidRDefault="00D91AEE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 Các thành viên HĐQT, BKS;</w:t>
            </w:r>
          </w:p>
          <w:p w:rsidR="00D91AEE" w:rsidRPr="00A03ED7" w:rsidRDefault="00D91AEE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 Đảng uỷ, Công đoàn, ĐTN, CCB;</w:t>
            </w:r>
          </w:p>
          <w:p w:rsidR="00D91AEE" w:rsidRPr="00A03ED7" w:rsidRDefault="00D91AEE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r w:rsidR="00D23355" w:rsidRPr="00A03ED7">
              <w:rPr>
                <w:rFonts w:ascii="Times New Roman" w:hAnsi="Times New Roman"/>
                <w:sz w:val="22"/>
                <w:szCs w:val="22"/>
              </w:rPr>
              <w:t xml:space="preserve">Các 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P</w:t>
            </w:r>
            <w:r w:rsidR="00D23355" w:rsidRPr="00A03ED7">
              <w:rPr>
                <w:rFonts w:ascii="Times New Roman" w:hAnsi="Times New Roman"/>
                <w:sz w:val="22"/>
                <w:szCs w:val="22"/>
              </w:rPr>
              <w:t>hó giám đốc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92B2B" w:rsidRPr="00A03ED7" w:rsidRDefault="00D91AEE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 Các đơn vị trong </w:t>
            </w:r>
            <w:r w:rsidR="00BC7B0B" w:rsidRPr="00A03ED7">
              <w:rPr>
                <w:rFonts w:ascii="Times New Roman" w:hAnsi="Times New Roman"/>
                <w:sz w:val="22"/>
                <w:szCs w:val="22"/>
              </w:rPr>
              <w:t>C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ông ty;</w:t>
            </w:r>
          </w:p>
          <w:p w:rsidR="00D91AEE" w:rsidRPr="00A03ED7" w:rsidRDefault="00492B2B" w:rsidP="00D91AEE">
            <w:pPr>
              <w:rPr>
                <w:rFonts w:ascii="Times New Roman" w:hAnsi="Times New Roman"/>
                <w:sz w:val="22"/>
                <w:szCs w:val="22"/>
              </w:rPr>
            </w:pP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 -</w:t>
            </w:r>
            <w:r w:rsidR="00D91AEE" w:rsidRPr="00A03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3494" w:rsidRPr="00A03ED7">
              <w:rPr>
                <w:rFonts w:ascii="Times New Roman" w:hAnsi="Times New Roman"/>
                <w:sz w:val="22"/>
                <w:szCs w:val="22"/>
              </w:rPr>
              <w:t>Bà</w:t>
            </w:r>
            <w:r w:rsidR="00616B17">
              <w:rPr>
                <w:rFonts w:ascii="Times New Roman" w:hAnsi="Times New Roman"/>
                <w:sz w:val="22"/>
                <w:szCs w:val="22"/>
              </w:rPr>
              <w:t>: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3494" w:rsidRPr="00A03ED7">
              <w:rPr>
                <w:rFonts w:ascii="Times New Roman" w:hAnsi="Times New Roman"/>
                <w:sz w:val="22"/>
                <w:szCs w:val="22"/>
              </w:rPr>
              <w:t>Hà Thị Diệp Anh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;</w:t>
            </w:r>
            <w:r w:rsidR="00D91AEE" w:rsidRPr="00A03ED7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</w:p>
          <w:p w:rsidR="00B50A8F" w:rsidRPr="00A03ED7" w:rsidRDefault="00D91AEE" w:rsidP="001C1C84">
            <w:pPr>
              <w:rPr>
                <w:rFonts w:ascii="Times New Roman" w:hAnsi="Times New Roman"/>
              </w:rPr>
            </w:pPr>
            <w:r w:rsidRPr="00A03E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 xml:space="preserve">- Lưu VT, </w:t>
            </w:r>
            <w:r w:rsidR="00492B2B" w:rsidRPr="00A03ED7">
              <w:rPr>
                <w:rFonts w:ascii="Times New Roman" w:hAnsi="Times New Roman"/>
                <w:sz w:val="22"/>
                <w:szCs w:val="22"/>
              </w:rPr>
              <w:t xml:space="preserve">Hồ sơ, 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Thư ký C.Ty</w:t>
            </w:r>
            <w:r w:rsidR="00BC7B0B" w:rsidRPr="00A03ED7">
              <w:rPr>
                <w:rFonts w:ascii="Times New Roman" w:hAnsi="Times New Roman"/>
                <w:sz w:val="22"/>
                <w:szCs w:val="22"/>
              </w:rPr>
              <w:t xml:space="preserve"> (03)</w:t>
            </w:r>
            <w:r w:rsidRPr="00A03E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shd w:val="clear" w:color="auto" w:fill="auto"/>
          </w:tcPr>
          <w:p w:rsidR="00D91AEE" w:rsidRPr="00E42FA0" w:rsidRDefault="00D91AEE" w:rsidP="00D91AE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42FA0">
              <w:rPr>
                <w:rFonts w:ascii="Times New Roman" w:hAnsi="Times New Roman"/>
                <w:b/>
                <w:sz w:val="26"/>
              </w:rPr>
              <w:t>TM.</w:t>
            </w:r>
            <w:r w:rsidR="00320123" w:rsidRPr="00E42FA0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42FA0">
              <w:rPr>
                <w:rFonts w:ascii="Times New Roman" w:hAnsi="Times New Roman"/>
                <w:b/>
                <w:sz w:val="26"/>
              </w:rPr>
              <w:t xml:space="preserve">HỘI ĐỒNG QUẢN TRỊ </w:t>
            </w:r>
          </w:p>
          <w:p w:rsidR="00D91AEE" w:rsidRPr="00E42FA0" w:rsidRDefault="00D91AEE" w:rsidP="00D91AE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42FA0">
              <w:rPr>
                <w:rFonts w:ascii="Times New Roman" w:hAnsi="Times New Roman"/>
                <w:b/>
                <w:sz w:val="26"/>
              </w:rPr>
              <w:t>CHỦ TỊCH</w:t>
            </w:r>
          </w:p>
          <w:p w:rsidR="00D91AEE" w:rsidRPr="001253FD" w:rsidRDefault="00D91AEE" w:rsidP="00D91AEE">
            <w:pPr>
              <w:jc w:val="center"/>
              <w:rPr>
                <w:rFonts w:ascii="Times New Roman" w:hAnsi="Times New Roman"/>
                <w:b/>
                <w:sz w:val="48"/>
              </w:rPr>
            </w:pPr>
          </w:p>
          <w:p w:rsidR="00D91AEE" w:rsidRPr="004E1F32" w:rsidRDefault="004E1F32" w:rsidP="00D91AEE">
            <w:pPr>
              <w:jc w:val="center"/>
              <w:rPr>
                <w:rFonts w:ascii="Times New Roman" w:hAnsi="Times New Roman"/>
                <w:sz w:val="30"/>
              </w:rPr>
            </w:pPr>
            <w:r w:rsidRPr="004E1F32">
              <w:rPr>
                <w:rFonts w:ascii="Times New Roman" w:hAnsi="Times New Roman"/>
                <w:sz w:val="30"/>
              </w:rPr>
              <w:t>(đã ký)</w:t>
            </w:r>
          </w:p>
          <w:p w:rsidR="00D91AEE" w:rsidRPr="001253FD" w:rsidRDefault="00D91AEE" w:rsidP="00D91AEE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D91AEE" w:rsidRPr="00A03ED7" w:rsidRDefault="00D91AEE" w:rsidP="00D91AE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91AEE" w:rsidRPr="00A03ED7" w:rsidRDefault="00D91AEE" w:rsidP="00D91AEE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B50A8F" w:rsidRPr="00A03ED7" w:rsidRDefault="00D91AEE" w:rsidP="00D91AEE">
            <w:pPr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 w:rsidRPr="00A03ED7">
              <w:rPr>
                <w:rFonts w:ascii="Times New Roman" w:hAnsi="Times New Roman"/>
                <w:b/>
                <w:i/>
                <w:sz w:val="26"/>
              </w:rPr>
              <w:t>Phạm Hồng Tài</w:t>
            </w:r>
          </w:p>
        </w:tc>
      </w:tr>
    </w:tbl>
    <w:p w:rsidR="00423E28" w:rsidRPr="00A03ED7" w:rsidRDefault="00423E28" w:rsidP="00A80854">
      <w:pPr>
        <w:spacing w:before="40" w:line="264" w:lineRule="auto"/>
        <w:rPr>
          <w:rFonts w:ascii=".VnTimeH" w:hAnsi=".VnTimeH"/>
          <w:b/>
          <w:szCs w:val="28"/>
        </w:rPr>
      </w:pPr>
    </w:p>
    <w:sectPr w:rsidR="00423E28" w:rsidRPr="00A03ED7" w:rsidSect="00294E16">
      <w:pgSz w:w="11907" w:h="16840" w:code="9"/>
      <w:pgMar w:top="1276" w:right="1417" w:bottom="426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D1"/>
    <w:multiLevelType w:val="hybridMultilevel"/>
    <w:tmpl w:val="D04EDBDC"/>
    <w:lvl w:ilvl="0" w:tplc="8AE88334">
      <w:start w:val="1"/>
      <w:numFmt w:val="decimal"/>
      <w:lvlText w:val="1.%1"/>
      <w:lvlJc w:val="left"/>
      <w:pPr>
        <w:tabs>
          <w:tab w:val="num" w:pos="1447"/>
        </w:tabs>
        <w:ind w:left="14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">
    <w:nsid w:val="03C14521"/>
    <w:multiLevelType w:val="hybridMultilevel"/>
    <w:tmpl w:val="65E22306"/>
    <w:lvl w:ilvl="0" w:tplc="8AE88334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2EF0"/>
    <w:multiLevelType w:val="multilevel"/>
    <w:tmpl w:val="8C2E69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B037B3"/>
    <w:multiLevelType w:val="multilevel"/>
    <w:tmpl w:val="52B67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">
    <w:nsid w:val="15DA12BF"/>
    <w:multiLevelType w:val="multilevel"/>
    <w:tmpl w:val="AF92FB42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ascii=".VnTime" w:eastAsia="Times New Roman" w:hAnsi=".VnTime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5">
    <w:nsid w:val="17CB0587"/>
    <w:multiLevelType w:val="hybridMultilevel"/>
    <w:tmpl w:val="827C351E"/>
    <w:lvl w:ilvl="0" w:tplc="8AE88334">
      <w:start w:val="1"/>
      <w:numFmt w:val="decimal"/>
      <w:lvlText w:val="1.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AFE7E41"/>
    <w:multiLevelType w:val="hybridMultilevel"/>
    <w:tmpl w:val="B9FA2DBE"/>
    <w:lvl w:ilvl="0" w:tplc="584CC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813D72"/>
    <w:multiLevelType w:val="hybridMultilevel"/>
    <w:tmpl w:val="15EA1880"/>
    <w:lvl w:ilvl="0" w:tplc="1BBC72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B36C4"/>
    <w:multiLevelType w:val="multilevel"/>
    <w:tmpl w:val="6CD8F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B52456"/>
    <w:multiLevelType w:val="hybridMultilevel"/>
    <w:tmpl w:val="72104692"/>
    <w:lvl w:ilvl="0" w:tplc="DA7410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53ADC74">
      <w:start w:val="1"/>
      <w:numFmt w:val="decimal"/>
      <w:lvlText w:val="6.%2."/>
      <w:lvlJc w:val="left"/>
      <w:pPr>
        <w:tabs>
          <w:tab w:val="num" w:pos="1944"/>
        </w:tabs>
        <w:ind w:left="2490" w:hanging="105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D90BB1"/>
    <w:multiLevelType w:val="hybridMultilevel"/>
    <w:tmpl w:val="8438F148"/>
    <w:lvl w:ilvl="0" w:tplc="3CFE6D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ocumentProtection w:edit="readOnly" w:formatting="1" w:enforcement="0"/>
  <w:defaultTabStop w:val="720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98648F"/>
    <w:rsid w:val="000037A9"/>
    <w:rsid w:val="00017013"/>
    <w:rsid w:val="00022F93"/>
    <w:rsid w:val="000339D3"/>
    <w:rsid w:val="00033E95"/>
    <w:rsid w:val="00041138"/>
    <w:rsid w:val="0004142A"/>
    <w:rsid w:val="000442E2"/>
    <w:rsid w:val="00052E11"/>
    <w:rsid w:val="00061335"/>
    <w:rsid w:val="00070684"/>
    <w:rsid w:val="00071896"/>
    <w:rsid w:val="00071FEF"/>
    <w:rsid w:val="00080507"/>
    <w:rsid w:val="000A04E6"/>
    <w:rsid w:val="000A0FD6"/>
    <w:rsid w:val="000C0029"/>
    <w:rsid w:val="000C18E0"/>
    <w:rsid w:val="000C2A0D"/>
    <w:rsid w:val="000C5CE8"/>
    <w:rsid w:val="000D258D"/>
    <w:rsid w:val="000D2DAC"/>
    <w:rsid w:val="000D43DF"/>
    <w:rsid w:val="000D6169"/>
    <w:rsid w:val="000D73D0"/>
    <w:rsid w:val="000D7D4C"/>
    <w:rsid w:val="000E2EE1"/>
    <w:rsid w:val="000E3837"/>
    <w:rsid w:val="000F7523"/>
    <w:rsid w:val="001253FD"/>
    <w:rsid w:val="001319A8"/>
    <w:rsid w:val="00141BFB"/>
    <w:rsid w:val="0014677B"/>
    <w:rsid w:val="00150079"/>
    <w:rsid w:val="00155C52"/>
    <w:rsid w:val="00164C67"/>
    <w:rsid w:val="00166CA4"/>
    <w:rsid w:val="00172FAD"/>
    <w:rsid w:val="00182A59"/>
    <w:rsid w:val="00182B75"/>
    <w:rsid w:val="00190F8F"/>
    <w:rsid w:val="0019281E"/>
    <w:rsid w:val="0019446F"/>
    <w:rsid w:val="001A0BC8"/>
    <w:rsid w:val="001A13D5"/>
    <w:rsid w:val="001A263C"/>
    <w:rsid w:val="001A4395"/>
    <w:rsid w:val="001A4935"/>
    <w:rsid w:val="001A4A96"/>
    <w:rsid w:val="001A5342"/>
    <w:rsid w:val="001A73E7"/>
    <w:rsid w:val="001B10B6"/>
    <w:rsid w:val="001B5F48"/>
    <w:rsid w:val="001C1C84"/>
    <w:rsid w:val="001C5E78"/>
    <w:rsid w:val="001C73E5"/>
    <w:rsid w:val="001D3310"/>
    <w:rsid w:val="001D5C9A"/>
    <w:rsid w:val="001D779E"/>
    <w:rsid w:val="001D7EC4"/>
    <w:rsid w:val="001E2B13"/>
    <w:rsid w:val="001F2738"/>
    <w:rsid w:val="001F32AA"/>
    <w:rsid w:val="00206036"/>
    <w:rsid w:val="0021056D"/>
    <w:rsid w:val="00216B46"/>
    <w:rsid w:val="00225E27"/>
    <w:rsid w:val="002269FA"/>
    <w:rsid w:val="00231ADE"/>
    <w:rsid w:val="00232C64"/>
    <w:rsid w:val="00234E37"/>
    <w:rsid w:val="00237083"/>
    <w:rsid w:val="0024202B"/>
    <w:rsid w:val="00245972"/>
    <w:rsid w:val="00252202"/>
    <w:rsid w:val="00254BEB"/>
    <w:rsid w:val="00256A9B"/>
    <w:rsid w:val="00257017"/>
    <w:rsid w:val="002610AF"/>
    <w:rsid w:val="00266EDF"/>
    <w:rsid w:val="00282250"/>
    <w:rsid w:val="00286088"/>
    <w:rsid w:val="00293A64"/>
    <w:rsid w:val="00294E16"/>
    <w:rsid w:val="00295960"/>
    <w:rsid w:val="00295E84"/>
    <w:rsid w:val="00297B4A"/>
    <w:rsid w:val="002A3494"/>
    <w:rsid w:val="002B7DA6"/>
    <w:rsid w:val="002C1ACE"/>
    <w:rsid w:val="002C1BBD"/>
    <w:rsid w:val="002C7815"/>
    <w:rsid w:val="002D0E44"/>
    <w:rsid w:val="0030171C"/>
    <w:rsid w:val="003058F6"/>
    <w:rsid w:val="00312A4C"/>
    <w:rsid w:val="0031443C"/>
    <w:rsid w:val="00314C4C"/>
    <w:rsid w:val="00320123"/>
    <w:rsid w:val="00334202"/>
    <w:rsid w:val="0035405E"/>
    <w:rsid w:val="00366959"/>
    <w:rsid w:val="00367545"/>
    <w:rsid w:val="003715B4"/>
    <w:rsid w:val="003919AA"/>
    <w:rsid w:val="0039629F"/>
    <w:rsid w:val="003A1DC5"/>
    <w:rsid w:val="003A3AA0"/>
    <w:rsid w:val="003C0AA0"/>
    <w:rsid w:val="003C69DA"/>
    <w:rsid w:val="003D295B"/>
    <w:rsid w:val="003D4D72"/>
    <w:rsid w:val="003E4C60"/>
    <w:rsid w:val="003E4C80"/>
    <w:rsid w:val="003F2C96"/>
    <w:rsid w:val="003F3CE9"/>
    <w:rsid w:val="00407DCD"/>
    <w:rsid w:val="00423E28"/>
    <w:rsid w:val="0042762D"/>
    <w:rsid w:val="004413CB"/>
    <w:rsid w:val="00441CF2"/>
    <w:rsid w:val="0044358E"/>
    <w:rsid w:val="004463D8"/>
    <w:rsid w:val="00450FBF"/>
    <w:rsid w:val="00454C4E"/>
    <w:rsid w:val="00465281"/>
    <w:rsid w:val="00467D0B"/>
    <w:rsid w:val="004705DF"/>
    <w:rsid w:val="00473381"/>
    <w:rsid w:val="00476F92"/>
    <w:rsid w:val="00492B2B"/>
    <w:rsid w:val="00495DF6"/>
    <w:rsid w:val="004A51E2"/>
    <w:rsid w:val="004A5733"/>
    <w:rsid w:val="004C153C"/>
    <w:rsid w:val="004D61CD"/>
    <w:rsid w:val="004E1F32"/>
    <w:rsid w:val="004E33B4"/>
    <w:rsid w:val="004F0190"/>
    <w:rsid w:val="004F15D4"/>
    <w:rsid w:val="004F3519"/>
    <w:rsid w:val="004F618D"/>
    <w:rsid w:val="005032E7"/>
    <w:rsid w:val="0050676F"/>
    <w:rsid w:val="00517FD0"/>
    <w:rsid w:val="00524708"/>
    <w:rsid w:val="005333F0"/>
    <w:rsid w:val="00534E0B"/>
    <w:rsid w:val="005365BF"/>
    <w:rsid w:val="00536D6D"/>
    <w:rsid w:val="00550C51"/>
    <w:rsid w:val="00557337"/>
    <w:rsid w:val="00560343"/>
    <w:rsid w:val="0056103A"/>
    <w:rsid w:val="00564AB4"/>
    <w:rsid w:val="005667EA"/>
    <w:rsid w:val="0057392F"/>
    <w:rsid w:val="00577B41"/>
    <w:rsid w:val="00585E36"/>
    <w:rsid w:val="00595DF7"/>
    <w:rsid w:val="005970F8"/>
    <w:rsid w:val="005A1306"/>
    <w:rsid w:val="005A4774"/>
    <w:rsid w:val="005B2CEE"/>
    <w:rsid w:val="005B45FB"/>
    <w:rsid w:val="005C4420"/>
    <w:rsid w:val="005E6931"/>
    <w:rsid w:val="00600536"/>
    <w:rsid w:val="00600D93"/>
    <w:rsid w:val="006046DD"/>
    <w:rsid w:val="00607D9E"/>
    <w:rsid w:val="00611D2C"/>
    <w:rsid w:val="00615293"/>
    <w:rsid w:val="00616B17"/>
    <w:rsid w:val="00617632"/>
    <w:rsid w:val="00617DA8"/>
    <w:rsid w:val="00624F0C"/>
    <w:rsid w:val="00627654"/>
    <w:rsid w:val="00632D75"/>
    <w:rsid w:val="00637E5D"/>
    <w:rsid w:val="00640048"/>
    <w:rsid w:val="0064227E"/>
    <w:rsid w:val="006452B5"/>
    <w:rsid w:val="00645388"/>
    <w:rsid w:val="006515FC"/>
    <w:rsid w:val="00651BFD"/>
    <w:rsid w:val="00656DD0"/>
    <w:rsid w:val="006611BC"/>
    <w:rsid w:val="0066509A"/>
    <w:rsid w:val="006728B6"/>
    <w:rsid w:val="006744CB"/>
    <w:rsid w:val="00682621"/>
    <w:rsid w:val="00683302"/>
    <w:rsid w:val="00694330"/>
    <w:rsid w:val="006A1189"/>
    <w:rsid w:val="006C245F"/>
    <w:rsid w:val="006C412A"/>
    <w:rsid w:val="006D3180"/>
    <w:rsid w:val="006E3A37"/>
    <w:rsid w:val="006E4DE1"/>
    <w:rsid w:val="006F6AA9"/>
    <w:rsid w:val="006F6CA5"/>
    <w:rsid w:val="006F73A3"/>
    <w:rsid w:val="00711A76"/>
    <w:rsid w:val="007300E0"/>
    <w:rsid w:val="00731F30"/>
    <w:rsid w:val="00731F71"/>
    <w:rsid w:val="00742F54"/>
    <w:rsid w:val="007432DD"/>
    <w:rsid w:val="007450A9"/>
    <w:rsid w:val="00745AD7"/>
    <w:rsid w:val="00755A82"/>
    <w:rsid w:val="00757715"/>
    <w:rsid w:val="007656D8"/>
    <w:rsid w:val="00765B26"/>
    <w:rsid w:val="00770390"/>
    <w:rsid w:val="00773F18"/>
    <w:rsid w:val="007746A5"/>
    <w:rsid w:val="00790CC2"/>
    <w:rsid w:val="0079129A"/>
    <w:rsid w:val="00794B21"/>
    <w:rsid w:val="00794E45"/>
    <w:rsid w:val="007B02A0"/>
    <w:rsid w:val="007B1D5F"/>
    <w:rsid w:val="007C345B"/>
    <w:rsid w:val="007D42A3"/>
    <w:rsid w:val="007D7188"/>
    <w:rsid w:val="007D7373"/>
    <w:rsid w:val="007E5F1F"/>
    <w:rsid w:val="007E743B"/>
    <w:rsid w:val="007F437F"/>
    <w:rsid w:val="007F4932"/>
    <w:rsid w:val="00810D1F"/>
    <w:rsid w:val="008131A5"/>
    <w:rsid w:val="00814113"/>
    <w:rsid w:val="0081568E"/>
    <w:rsid w:val="00827738"/>
    <w:rsid w:val="00834F31"/>
    <w:rsid w:val="00840972"/>
    <w:rsid w:val="008468D7"/>
    <w:rsid w:val="00846E59"/>
    <w:rsid w:val="00851BF4"/>
    <w:rsid w:val="00852A4F"/>
    <w:rsid w:val="008553AE"/>
    <w:rsid w:val="0086341F"/>
    <w:rsid w:val="00875C95"/>
    <w:rsid w:val="0088085C"/>
    <w:rsid w:val="00880BF9"/>
    <w:rsid w:val="00882573"/>
    <w:rsid w:val="00894925"/>
    <w:rsid w:val="008A03C6"/>
    <w:rsid w:val="008A33E3"/>
    <w:rsid w:val="008A4B68"/>
    <w:rsid w:val="008A7571"/>
    <w:rsid w:val="008B0CD2"/>
    <w:rsid w:val="008B1ED3"/>
    <w:rsid w:val="008C1DB8"/>
    <w:rsid w:val="008C3D14"/>
    <w:rsid w:val="008D1CA5"/>
    <w:rsid w:val="008D52D3"/>
    <w:rsid w:val="00900718"/>
    <w:rsid w:val="009175EF"/>
    <w:rsid w:val="009273BF"/>
    <w:rsid w:val="00936183"/>
    <w:rsid w:val="009468E2"/>
    <w:rsid w:val="0095040C"/>
    <w:rsid w:val="009531C7"/>
    <w:rsid w:val="00953A2D"/>
    <w:rsid w:val="009545CE"/>
    <w:rsid w:val="0095560B"/>
    <w:rsid w:val="00960360"/>
    <w:rsid w:val="0096227B"/>
    <w:rsid w:val="0096470A"/>
    <w:rsid w:val="009648F9"/>
    <w:rsid w:val="009650CD"/>
    <w:rsid w:val="00965424"/>
    <w:rsid w:val="009767A7"/>
    <w:rsid w:val="00980C46"/>
    <w:rsid w:val="00983B88"/>
    <w:rsid w:val="0098648F"/>
    <w:rsid w:val="00986C93"/>
    <w:rsid w:val="00995F7C"/>
    <w:rsid w:val="009A0768"/>
    <w:rsid w:val="009A4721"/>
    <w:rsid w:val="009A6502"/>
    <w:rsid w:val="009B29E9"/>
    <w:rsid w:val="009B322D"/>
    <w:rsid w:val="009C2E11"/>
    <w:rsid w:val="009C352F"/>
    <w:rsid w:val="009C4D20"/>
    <w:rsid w:val="009C532B"/>
    <w:rsid w:val="009D2E5A"/>
    <w:rsid w:val="009E1E35"/>
    <w:rsid w:val="009E1E3A"/>
    <w:rsid w:val="009F4CF0"/>
    <w:rsid w:val="009F64E3"/>
    <w:rsid w:val="009F7837"/>
    <w:rsid w:val="009F793E"/>
    <w:rsid w:val="00A01CE3"/>
    <w:rsid w:val="00A032CF"/>
    <w:rsid w:val="00A03ED7"/>
    <w:rsid w:val="00A13FAF"/>
    <w:rsid w:val="00A15A9B"/>
    <w:rsid w:val="00A16951"/>
    <w:rsid w:val="00A27BA3"/>
    <w:rsid w:val="00A3026E"/>
    <w:rsid w:val="00A309FF"/>
    <w:rsid w:val="00A310F5"/>
    <w:rsid w:val="00A32C8F"/>
    <w:rsid w:val="00A3408C"/>
    <w:rsid w:val="00A35575"/>
    <w:rsid w:val="00A55C38"/>
    <w:rsid w:val="00A64083"/>
    <w:rsid w:val="00A6588C"/>
    <w:rsid w:val="00A72B5B"/>
    <w:rsid w:val="00A80854"/>
    <w:rsid w:val="00A87386"/>
    <w:rsid w:val="00A9018A"/>
    <w:rsid w:val="00AA3C71"/>
    <w:rsid w:val="00AA4FA5"/>
    <w:rsid w:val="00AB500D"/>
    <w:rsid w:val="00AB7322"/>
    <w:rsid w:val="00AC4C4D"/>
    <w:rsid w:val="00AD2A9C"/>
    <w:rsid w:val="00AE06B1"/>
    <w:rsid w:val="00AE26ED"/>
    <w:rsid w:val="00AE3921"/>
    <w:rsid w:val="00AE645B"/>
    <w:rsid w:val="00AF5DAC"/>
    <w:rsid w:val="00B017A3"/>
    <w:rsid w:val="00B01A7D"/>
    <w:rsid w:val="00B06AF7"/>
    <w:rsid w:val="00B12E28"/>
    <w:rsid w:val="00B1567E"/>
    <w:rsid w:val="00B232BB"/>
    <w:rsid w:val="00B3133E"/>
    <w:rsid w:val="00B36C10"/>
    <w:rsid w:val="00B417A5"/>
    <w:rsid w:val="00B41C77"/>
    <w:rsid w:val="00B47EAF"/>
    <w:rsid w:val="00B50A8F"/>
    <w:rsid w:val="00B56069"/>
    <w:rsid w:val="00B62294"/>
    <w:rsid w:val="00B62C84"/>
    <w:rsid w:val="00B665EA"/>
    <w:rsid w:val="00B66A3B"/>
    <w:rsid w:val="00B676D3"/>
    <w:rsid w:val="00B73E6C"/>
    <w:rsid w:val="00B80E20"/>
    <w:rsid w:val="00B9318E"/>
    <w:rsid w:val="00B945DE"/>
    <w:rsid w:val="00BB5895"/>
    <w:rsid w:val="00BC2F37"/>
    <w:rsid w:val="00BC56B1"/>
    <w:rsid w:val="00BC7B0B"/>
    <w:rsid w:val="00BD4E41"/>
    <w:rsid w:val="00BF0931"/>
    <w:rsid w:val="00BF09E3"/>
    <w:rsid w:val="00BF20A5"/>
    <w:rsid w:val="00BF42EB"/>
    <w:rsid w:val="00BF72DF"/>
    <w:rsid w:val="00C14B8A"/>
    <w:rsid w:val="00C1612B"/>
    <w:rsid w:val="00C22EDD"/>
    <w:rsid w:val="00C23C98"/>
    <w:rsid w:val="00C34944"/>
    <w:rsid w:val="00C45816"/>
    <w:rsid w:val="00C5512E"/>
    <w:rsid w:val="00C619E2"/>
    <w:rsid w:val="00C62280"/>
    <w:rsid w:val="00C6230D"/>
    <w:rsid w:val="00C6269B"/>
    <w:rsid w:val="00C65084"/>
    <w:rsid w:val="00C66C57"/>
    <w:rsid w:val="00C7000A"/>
    <w:rsid w:val="00C7155F"/>
    <w:rsid w:val="00C720E6"/>
    <w:rsid w:val="00C7491A"/>
    <w:rsid w:val="00C77512"/>
    <w:rsid w:val="00C9145B"/>
    <w:rsid w:val="00C9280C"/>
    <w:rsid w:val="00CC3FAB"/>
    <w:rsid w:val="00CC7306"/>
    <w:rsid w:val="00CC7477"/>
    <w:rsid w:val="00CD5AFC"/>
    <w:rsid w:val="00CF664E"/>
    <w:rsid w:val="00D163CA"/>
    <w:rsid w:val="00D17D5D"/>
    <w:rsid w:val="00D23355"/>
    <w:rsid w:val="00D23865"/>
    <w:rsid w:val="00D3304E"/>
    <w:rsid w:val="00D43F0F"/>
    <w:rsid w:val="00D451DD"/>
    <w:rsid w:val="00D5156F"/>
    <w:rsid w:val="00D57BD4"/>
    <w:rsid w:val="00D6478A"/>
    <w:rsid w:val="00D65E98"/>
    <w:rsid w:val="00D667A5"/>
    <w:rsid w:val="00D73759"/>
    <w:rsid w:val="00D762BB"/>
    <w:rsid w:val="00D91AEE"/>
    <w:rsid w:val="00D927D0"/>
    <w:rsid w:val="00D95021"/>
    <w:rsid w:val="00DA7B85"/>
    <w:rsid w:val="00DB1F5D"/>
    <w:rsid w:val="00DC7E80"/>
    <w:rsid w:val="00DD3C00"/>
    <w:rsid w:val="00DD503D"/>
    <w:rsid w:val="00DD54A7"/>
    <w:rsid w:val="00DD57D9"/>
    <w:rsid w:val="00DD5805"/>
    <w:rsid w:val="00DE006B"/>
    <w:rsid w:val="00DE30EB"/>
    <w:rsid w:val="00DE4475"/>
    <w:rsid w:val="00DF45B0"/>
    <w:rsid w:val="00DF4E66"/>
    <w:rsid w:val="00E0132F"/>
    <w:rsid w:val="00E04BCF"/>
    <w:rsid w:val="00E14B2A"/>
    <w:rsid w:val="00E2472E"/>
    <w:rsid w:val="00E253A9"/>
    <w:rsid w:val="00E25EDF"/>
    <w:rsid w:val="00E31768"/>
    <w:rsid w:val="00E34696"/>
    <w:rsid w:val="00E37BEC"/>
    <w:rsid w:val="00E421EF"/>
    <w:rsid w:val="00E4257F"/>
    <w:rsid w:val="00E42FA0"/>
    <w:rsid w:val="00E443D7"/>
    <w:rsid w:val="00E50923"/>
    <w:rsid w:val="00E51621"/>
    <w:rsid w:val="00E540EB"/>
    <w:rsid w:val="00E54A03"/>
    <w:rsid w:val="00E6000B"/>
    <w:rsid w:val="00E95470"/>
    <w:rsid w:val="00EA48C5"/>
    <w:rsid w:val="00EB6C27"/>
    <w:rsid w:val="00ED126F"/>
    <w:rsid w:val="00EE42EA"/>
    <w:rsid w:val="00EE6038"/>
    <w:rsid w:val="00EF0D11"/>
    <w:rsid w:val="00EF1473"/>
    <w:rsid w:val="00EF3C5C"/>
    <w:rsid w:val="00F024F8"/>
    <w:rsid w:val="00F035CA"/>
    <w:rsid w:val="00F0379C"/>
    <w:rsid w:val="00F0422F"/>
    <w:rsid w:val="00F1204F"/>
    <w:rsid w:val="00F13B30"/>
    <w:rsid w:val="00F17991"/>
    <w:rsid w:val="00F23B92"/>
    <w:rsid w:val="00F33017"/>
    <w:rsid w:val="00F4795D"/>
    <w:rsid w:val="00F55108"/>
    <w:rsid w:val="00F67494"/>
    <w:rsid w:val="00F73482"/>
    <w:rsid w:val="00F75272"/>
    <w:rsid w:val="00F90DB8"/>
    <w:rsid w:val="00F9123A"/>
    <w:rsid w:val="00F933AD"/>
    <w:rsid w:val="00FA13DA"/>
    <w:rsid w:val="00FA42FE"/>
    <w:rsid w:val="00FB6F1A"/>
    <w:rsid w:val="00FB7D90"/>
    <w:rsid w:val="00FC2625"/>
    <w:rsid w:val="00FC3C2A"/>
    <w:rsid w:val="00FF7AA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A8F"/>
    <w:rPr>
      <w:rFonts w:ascii=".VnTime" w:hAnsi=".VnTime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CdrESX4Utm/QVnNJpsQ6ssWUhmQ=</DigestValue>
    </Reference>
    <Reference URI="#idOfficeObject" Type="http://www.w3.org/2000/09/xmldsig#Object">
      <DigestMethod Algorithm="http://www.w3.org/2000/09/xmldsig#sha1"/>
      <DigestValue>4UEfJgpHxb2FDXvRnhC91uM2TIs=</DigestValue>
    </Reference>
  </SignedInfo>
  <SignatureValue>
    P0WKgvOyuwdfO6tobSljYZ4AiNWxg+BqoMI9MjVewYGKS6ZJGW4SOc+ZG8Fkomzb298jSmV4
    3eRghgnapnnqftjwi33GMOLLSjv1IIjX2gB/EICjvBBGWtKjftXLziR4uyYok79h0lTJclRe
    AQO0gcuSUgMGO7m0d7MHZ0TpMR4=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ea8QYMEUxnWNIx/PUbTBXzF6mNw=</DigestValue>
      </Reference>
      <Reference URI="/word/fontTable.xml?ContentType=application/vnd.openxmlformats-officedocument.wordprocessingml.fontTable+xml">
        <DigestMethod Algorithm="http://www.w3.org/2000/09/xmldsig#sha1"/>
        <DigestValue>ekgQMk1nv3HKX8bJFzoZlaPGNdg=</DigestValue>
      </Reference>
      <Reference URI="/word/numbering.xml?ContentType=application/vnd.openxmlformats-officedocument.wordprocessingml.numbering+xml">
        <DigestMethod Algorithm="http://www.w3.org/2000/09/xmldsig#sha1"/>
        <DigestValue>z1PpCOvj6e63mC4sPKkcetR+4kM=</DigestValue>
      </Reference>
      <Reference URI="/word/settings.xml?ContentType=application/vnd.openxmlformats-officedocument.wordprocessingml.settings+xml">
        <DigestMethod Algorithm="http://www.w3.org/2000/09/xmldsig#sha1"/>
        <DigestValue>39t5Ua8R32fPnw8d0mtC7qoXm9I=</DigestValue>
      </Reference>
      <Reference URI="/word/styles.xml?ContentType=application/vnd.openxmlformats-officedocument.wordprocessingml.styles+xml">
        <DigestMethod Algorithm="http://www.w3.org/2000/09/xmldsig#sha1"/>
        <DigestValue>ojTUkPqvoVk7OAwEvyif8f28KQw=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2014-10-27T02:28:06Z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CHU KY SO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AD92-68DD-42A0-8F5B-AC7C608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ban hanh QC hoat dong HDQT.doc</vt:lpstr>
    </vt:vector>
  </TitlesOfParts>
  <Company>Hatu coal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ban hanh QC hoat dong HDQT.doc</dc:title>
  <dc:subject>Thu Ky Cong Ty</dc:subject>
  <dc:creator>Phung Van Tuyen</dc:creator>
  <cp:lastModifiedBy>Phung Van Tuyen</cp:lastModifiedBy>
  <cp:revision>25</cp:revision>
  <cp:lastPrinted>2014-10-22T01:07:00Z</cp:lastPrinted>
  <dcterms:created xsi:type="dcterms:W3CDTF">2014-10-09T02:39:00Z</dcterms:created>
  <dcterms:modified xsi:type="dcterms:W3CDTF">2014-10-27T02:28:00Z</dcterms:modified>
</cp:coreProperties>
</file>